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DC" w:rsidRPr="00CD242F" w:rsidRDefault="000C4AD6" w:rsidP="00CD242F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CD242F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="00064188" w:rsidRPr="00CD242F">
        <w:rPr>
          <w:rFonts w:ascii="Times New Roman" w:hAnsi="Times New Roman"/>
          <w:sz w:val="24"/>
          <w:szCs w:val="24"/>
          <w:lang w:val="sr-Cyrl-CS"/>
        </w:rPr>
        <w:t>____</w:t>
      </w:r>
      <w:r w:rsidRPr="00CD242F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064188" w:rsidRPr="00CD242F">
        <w:rPr>
          <w:rFonts w:ascii="Times New Roman" w:hAnsi="Times New Roman"/>
          <w:noProof/>
          <w:sz w:val="24"/>
          <w:szCs w:val="24"/>
        </w:rPr>
        <w:t xml:space="preserve">Одлуке о социјалној заштити </w:t>
      </w:r>
      <w:r w:rsidR="00064188" w:rsidRPr="00CD242F">
        <w:rPr>
          <w:rFonts w:ascii="Times New Roman" w:hAnsi="Times New Roman"/>
          <w:sz w:val="24"/>
          <w:szCs w:val="24"/>
          <w:lang w:val="ru-RU"/>
        </w:rPr>
        <w:t>града/општине_________</w:t>
      </w:r>
      <w:r w:rsidR="00064188" w:rsidRPr="00CD242F">
        <w:rPr>
          <w:rFonts w:ascii="Times New Roman" w:hAnsi="Times New Roman"/>
          <w:noProof/>
          <w:sz w:val="24"/>
          <w:szCs w:val="24"/>
        </w:rPr>
        <w:t xml:space="preserve"> („Сл</w:t>
      </w:r>
      <w:r w:rsidR="00064188" w:rsidRPr="00CD242F">
        <w:rPr>
          <w:rFonts w:ascii="Times New Roman" w:hAnsi="Times New Roman"/>
          <w:noProof/>
          <w:sz w:val="24"/>
          <w:szCs w:val="24"/>
          <w:lang w:val="sr-Cyrl-CS"/>
        </w:rPr>
        <w:t>ужбени</w:t>
      </w:r>
      <w:r w:rsidR="00064188" w:rsidRPr="00CD242F">
        <w:rPr>
          <w:rFonts w:ascii="Times New Roman" w:hAnsi="Times New Roman"/>
          <w:noProof/>
          <w:sz w:val="24"/>
          <w:szCs w:val="24"/>
        </w:rPr>
        <w:t xml:space="preserve"> лист </w:t>
      </w:r>
      <w:r w:rsidR="00064188" w:rsidRPr="00CD242F">
        <w:rPr>
          <w:rFonts w:ascii="Times New Roman" w:hAnsi="Times New Roman"/>
          <w:noProof/>
          <w:sz w:val="24"/>
          <w:szCs w:val="24"/>
          <w:lang w:val="sr-Cyrl-CS"/>
        </w:rPr>
        <w:t>_____”</w:t>
      </w:r>
      <w:r w:rsidR="00064188" w:rsidRPr="00CD242F">
        <w:rPr>
          <w:rFonts w:ascii="Times New Roman" w:hAnsi="Times New Roman"/>
          <w:noProof/>
          <w:sz w:val="24"/>
          <w:szCs w:val="24"/>
        </w:rPr>
        <w:t>,</w:t>
      </w:r>
      <w:r w:rsidR="00064188"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64188" w:rsidRPr="00CD242F">
        <w:rPr>
          <w:rFonts w:ascii="Times New Roman" w:hAnsi="Times New Roman"/>
          <w:noProof/>
          <w:sz w:val="24"/>
          <w:szCs w:val="24"/>
        </w:rPr>
        <w:t>број ____) и члана ____</w:t>
      </w:r>
      <w:r w:rsidR="00064188" w:rsidRPr="00CD242F">
        <w:rPr>
          <w:rFonts w:ascii="Times New Roman" w:hAnsi="Times New Roman"/>
          <w:noProof/>
          <w:sz w:val="24"/>
          <w:szCs w:val="24"/>
          <w:lang w:val="sr-Cyrl-CS"/>
        </w:rPr>
        <w:t>.</w:t>
      </w:r>
      <w:proofErr w:type="gramEnd"/>
      <w:r w:rsidR="00064188" w:rsidRPr="00CD242F">
        <w:rPr>
          <w:rFonts w:ascii="Times New Roman" w:hAnsi="Times New Roman"/>
          <w:noProof/>
          <w:sz w:val="24"/>
          <w:szCs w:val="24"/>
        </w:rPr>
        <w:t xml:space="preserve"> </w:t>
      </w:r>
      <w:proofErr w:type="gramStart"/>
      <w:r w:rsidR="00064188" w:rsidRPr="00CD242F">
        <w:rPr>
          <w:rFonts w:ascii="Times New Roman" w:hAnsi="Times New Roman"/>
          <w:noProof/>
          <w:sz w:val="24"/>
          <w:szCs w:val="24"/>
        </w:rPr>
        <w:t xml:space="preserve">Статута </w:t>
      </w:r>
      <w:r w:rsidR="00064188" w:rsidRPr="00CD242F">
        <w:rPr>
          <w:rFonts w:ascii="Times New Roman" w:hAnsi="Times New Roman"/>
          <w:sz w:val="24"/>
          <w:szCs w:val="24"/>
          <w:lang w:val="ru-RU"/>
        </w:rPr>
        <w:t>града/општине _________</w:t>
      </w:r>
      <w:r w:rsidR="009363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64188" w:rsidRPr="00CD242F">
        <w:rPr>
          <w:rFonts w:ascii="Times New Roman" w:hAnsi="Times New Roman"/>
          <w:noProof/>
          <w:sz w:val="24"/>
          <w:szCs w:val="24"/>
        </w:rPr>
        <w:t xml:space="preserve">(„Службени лист_______“, број ___), </w:t>
      </w:r>
      <w:r w:rsidR="00064188" w:rsidRPr="00CD242F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="00064188" w:rsidRPr="00CD242F">
        <w:rPr>
          <w:rFonts w:ascii="Times New Roman" w:hAnsi="Times New Roman"/>
          <w:noProof/>
          <w:sz w:val="24"/>
          <w:szCs w:val="24"/>
        </w:rPr>
        <w:t>радско/</w:t>
      </w:r>
      <w:r w:rsidR="00064188" w:rsidRPr="00CD242F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064188" w:rsidRPr="00CD242F">
        <w:rPr>
          <w:rFonts w:ascii="Times New Roman" w:hAnsi="Times New Roman"/>
          <w:noProof/>
          <w:sz w:val="24"/>
          <w:szCs w:val="24"/>
        </w:rPr>
        <w:t xml:space="preserve">пштинско веће </w:t>
      </w:r>
      <w:r w:rsidR="00064188"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_______, </w:t>
      </w:r>
      <w:r w:rsidR="00064188" w:rsidRPr="00CD242F">
        <w:rPr>
          <w:rFonts w:ascii="Times New Roman" w:hAnsi="Times New Roman"/>
          <w:sz w:val="24"/>
          <w:szCs w:val="24"/>
          <w:lang w:val="ru-RU"/>
        </w:rPr>
        <w:t>на седници одржаној _____.</w:t>
      </w:r>
      <w:proofErr w:type="gramEnd"/>
      <w:r w:rsidR="00064188" w:rsidRPr="00CD242F">
        <w:rPr>
          <w:rFonts w:ascii="Times New Roman" w:hAnsi="Times New Roman"/>
          <w:sz w:val="24"/>
          <w:szCs w:val="24"/>
          <w:lang w:val="ru-RU"/>
        </w:rPr>
        <w:t xml:space="preserve"> _____</w:t>
      </w:r>
      <w:r w:rsidR="009363F5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64188" w:rsidRPr="00CD242F">
        <w:rPr>
          <w:rFonts w:ascii="Times New Roman" w:hAnsi="Times New Roman"/>
          <w:sz w:val="24"/>
          <w:szCs w:val="24"/>
          <w:lang w:val="ru-RU"/>
        </w:rPr>
        <w:t xml:space="preserve">године, </w:t>
      </w:r>
      <w:r w:rsidR="006D15DC" w:rsidRPr="00CD242F">
        <w:rPr>
          <w:rFonts w:ascii="Times New Roman" w:hAnsi="Times New Roman"/>
          <w:sz w:val="24"/>
          <w:szCs w:val="24"/>
          <w:lang w:val="ru-RU"/>
        </w:rPr>
        <w:t>даје сагласност на</w:t>
      </w:r>
    </w:p>
    <w:p w:rsidR="000373DA" w:rsidRPr="00CD242F" w:rsidRDefault="000373DA" w:rsidP="00CD242F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373DA" w:rsidRPr="00CD242F" w:rsidRDefault="000373DA" w:rsidP="00CD242F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6540D" w:rsidRPr="00CD242F" w:rsidRDefault="0066540D" w:rsidP="00CD242F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CD242F">
        <w:rPr>
          <w:rFonts w:ascii="Times New Roman" w:hAnsi="Times New Roman"/>
          <w:b/>
          <w:sz w:val="32"/>
          <w:szCs w:val="32"/>
          <w:lang w:val="ru-RU"/>
        </w:rPr>
        <w:t>ПРАВИЛНИК О УСЛОВИМА ОБЕЗБЕ</w:t>
      </w:r>
      <w:r w:rsidRPr="00CD242F">
        <w:rPr>
          <w:rFonts w:ascii="Times New Roman" w:hAnsi="Times New Roman"/>
          <w:b/>
          <w:sz w:val="32"/>
          <w:szCs w:val="32"/>
          <w:lang w:val="sr-Cyrl-CS"/>
        </w:rPr>
        <w:t>Ђ</w:t>
      </w:r>
      <w:r w:rsidRPr="00CD242F">
        <w:rPr>
          <w:rFonts w:ascii="Times New Roman" w:hAnsi="Times New Roman"/>
          <w:b/>
          <w:sz w:val="32"/>
          <w:szCs w:val="32"/>
          <w:lang w:val="ru-RU"/>
        </w:rPr>
        <w:t>ИВАЊА</w:t>
      </w:r>
      <w:r w:rsidR="00CD242F">
        <w:rPr>
          <w:rFonts w:ascii="Times New Roman" w:hAnsi="Times New Roman"/>
          <w:b/>
          <w:sz w:val="32"/>
          <w:szCs w:val="32"/>
          <w:lang w:val="sr-Latn-CS"/>
        </w:rPr>
        <w:br/>
      </w:r>
      <w:r w:rsidRPr="00CD242F">
        <w:rPr>
          <w:rFonts w:ascii="Times New Roman" w:hAnsi="Times New Roman"/>
          <w:b/>
          <w:sz w:val="32"/>
          <w:szCs w:val="32"/>
          <w:lang w:val="sr-Cyrl-CS"/>
        </w:rPr>
        <w:t xml:space="preserve">И ПРУЖАЊА УСЛУГЕ </w:t>
      </w:r>
      <w:r w:rsidR="00EF5DF9" w:rsidRPr="00CD242F">
        <w:rPr>
          <w:rFonts w:ascii="Times New Roman" w:hAnsi="Times New Roman"/>
          <w:b/>
          <w:sz w:val="32"/>
          <w:szCs w:val="32"/>
          <w:lang w:val="sr-Cyrl-CS"/>
        </w:rPr>
        <w:t>СВРАТИШТЕ</w:t>
      </w:r>
    </w:p>
    <w:p w:rsidR="0066540D" w:rsidRPr="00CD242F" w:rsidRDefault="0066540D" w:rsidP="00CD242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67FE8" w:rsidRPr="00CD242F" w:rsidRDefault="00467FE8" w:rsidP="00CD242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67FE8" w:rsidRDefault="00467FE8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Овим Правилником утврђују се услови обезбеђивања и пружања услуге </w:t>
      </w:r>
      <w:r w:rsidR="00EF5DF9" w:rsidRPr="00CD242F">
        <w:rPr>
          <w:rFonts w:ascii="Times New Roman" w:hAnsi="Times New Roman"/>
          <w:noProof/>
          <w:sz w:val="24"/>
          <w:szCs w:val="24"/>
          <w:lang w:val="sr-Cyrl-CS"/>
        </w:rPr>
        <w:t>свратиште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CD242F" w:rsidRPr="00CD242F" w:rsidRDefault="00CD242F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7FE8" w:rsidRPr="00CD242F" w:rsidRDefault="00467FE8" w:rsidP="00CD242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b/>
          <w:noProof/>
          <w:sz w:val="24"/>
          <w:szCs w:val="24"/>
          <w:lang w:val="sr-Cyrl-CS"/>
        </w:rPr>
        <w:t>Члан 1.</w:t>
      </w:r>
    </w:p>
    <w:p w:rsidR="00EF5DF9" w:rsidRDefault="00EF5DF9" w:rsidP="00CD242F">
      <w:pPr>
        <w:pStyle w:val="NoSpacing"/>
        <w:ind w:firstLine="454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CD242F"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Сврха услуге свратиште је пружање привремених или повремених интервенција и 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>задовољавање</w:t>
      </w:r>
      <w:r w:rsidRPr="00CD242F">
        <w:rPr>
          <w:rFonts w:ascii="Times New Roman" w:hAnsi="Times New Roman"/>
          <w:bCs/>
          <w:noProof/>
          <w:sz w:val="24"/>
          <w:szCs w:val="24"/>
          <w:lang w:val="sr-Cyrl-CS"/>
        </w:rPr>
        <w:t xml:space="preserve"> тренутних потреба корисника, као и посредовање у обезбеђивању доступности других услуга у заједници.</w:t>
      </w:r>
    </w:p>
    <w:p w:rsidR="00CD242F" w:rsidRPr="00CD242F" w:rsidRDefault="00CD242F" w:rsidP="00CD242F">
      <w:pPr>
        <w:pStyle w:val="NoSpacing"/>
        <w:ind w:firstLine="454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467FE8" w:rsidRPr="00CD242F" w:rsidRDefault="00467FE8" w:rsidP="00CD242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b/>
          <w:noProof/>
          <w:sz w:val="24"/>
          <w:szCs w:val="24"/>
          <w:lang w:val="sr-Cyrl-CS"/>
        </w:rPr>
        <w:t>Члан 2.</w:t>
      </w:r>
    </w:p>
    <w:p w:rsidR="00EF5DF9" w:rsidRPr="00CD242F" w:rsidRDefault="00EF5DF9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Услугу могу користити </w:t>
      </w:r>
      <w:r w:rsidRPr="00CD242F">
        <w:rPr>
          <w:rFonts w:ascii="Times New Roman" w:hAnsi="Times New Roman"/>
          <w:sz w:val="24"/>
          <w:szCs w:val="24"/>
          <w:lang w:val="sr-Cyrl-CS"/>
        </w:rPr>
        <w:t>децa, млади, одрасла и старија лица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која:</w:t>
      </w:r>
    </w:p>
    <w:p w:rsidR="00EF5DF9" w:rsidRPr="00CD242F" w:rsidRDefault="00EF5DF9" w:rsidP="003638C9">
      <w:pPr>
        <w:pStyle w:val="ListParagraph"/>
        <w:numPr>
          <w:ilvl w:val="0"/>
          <w:numId w:val="35"/>
        </w:numPr>
        <w:tabs>
          <w:tab w:val="left" w:pos="907"/>
        </w:tabs>
        <w:spacing w:after="0" w:line="240" w:lineRule="auto"/>
        <w:ind w:left="908" w:hanging="454"/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242F">
        <w:rPr>
          <w:rFonts w:ascii="Times New Roman" w:hAnsi="Times New Roman"/>
          <w:sz w:val="24"/>
          <w:szCs w:val="24"/>
          <w:lang w:val="sr-Cyrl-CS"/>
        </w:rPr>
        <w:t>живе или раде на улици и добровољно затраже</w:t>
      </w:r>
      <w:r w:rsidRPr="00CD242F">
        <w:rPr>
          <w:rFonts w:ascii="Times New Roman" w:hAnsi="Times New Roman"/>
          <w:sz w:val="24"/>
          <w:szCs w:val="24"/>
          <w:lang w:val="ru-RU"/>
        </w:rPr>
        <w:t xml:space="preserve"> или пристану на услугу</w:t>
      </w:r>
      <w:r w:rsidRPr="00CD242F">
        <w:rPr>
          <w:rFonts w:ascii="Times New Roman" w:hAnsi="Times New Roman"/>
          <w:sz w:val="24"/>
          <w:szCs w:val="24"/>
          <w:lang w:val="sr-Cyrl-CS"/>
        </w:rPr>
        <w:t>;</w:t>
      </w:r>
    </w:p>
    <w:p w:rsidR="0025356F" w:rsidRPr="00CD242F" w:rsidRDefault="0025356F" w:rsidP="003638C9">
      <w:pPr>
        <w:numPr>
          <w:ilvl w:val="0"/>
          <w:numId w:val="35"/>
        </w:numPr>
        <w:tabs>
          <w:tab w:val="left" w:pos="907"/>
        </w:tabs>
        <w:spacing w:after="0" w:line="240" w:lineRule="auto"/>
        <w:ind w:left="908" w:hanging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имају боравиште на подручју града/општине </w:t>
      </w:r>
      <w:r w:rsidRPr="00CD242F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>,</w:t>
      </w:r>
    </w:p>
    <w:p w:rsidR="0025356F" w:rsidRPr="00CD242F" w:rsidRDefault="0025356F" w:rsidP="003638C9">
      <w:pPr>
        <w:numPr>
          <w:ilvl w:val="0"/>
          <w:numId w:val="35"/>
        </w:numPr>
        <w:tabs>
          <w:tab w:val="left" w:pos="907"/>
        </w:tabs>
        <w:spacing w:after="0" w:line="240" w:lineRule="auto"/>
        <w:ind w:left="908" w:hanging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>искажу вољу за коришћењем услуга (у име лица које се налази под старатељском заштитом, старатељ мора исказати вољу за коришћењем услуга),</w:t>
      </w:r>
    </w:p>
    <w:p w:rsidR="00EF5DF9" w:rsidRPr="00CD242F" w:rsidRDefault="0025356F" w:rsidP="003638C9">
      <w:pPr>
        <w:numPr>
          <w:ilvl w:val="0"/>
          <w:numId w:val="35"/>
        </w:numPr>
        <w:tabs>
          <w:tab w:val="left" w:pos="907"/>
        </w:tabs>
        <w:spacing w:after="0" w:line="240" w:lineRule="auto"/>
        <w:ind w:left="908" w:hanging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учествују у суфинансирању трошкова услуга у складу са </w:t>
      </w:r>
      <w:r w:rsidR="00920DD3" w:rsidRPr="00CD242F">
        <w:rPr>
          <w:rFonts w:ascii="Times New Roman" w:hAnsi="Times New Roman"/>
          <w:noProof/>
          <w:sz w:val="24"/>
          <w:szCs w:val="24"/>
          <w:lang w:val="sr-Latn-CS"/>
        </w:rPr>
        <w:t>Правилником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о утврђивању критеријума за учешће у цени услуге којим град/општина </w:t>
      </w:r>
      <w:r w:rsidRPr="00CD242F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="009363F5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>регулише то питање</w:t>
      </w:r>
      <w:r w:rsidR="00920DD3" w:rsidRPr="00CD242F">
        <w:rPr>
          <w:rStyle w:val="FootnoteReference"/>
          <w:rFonts w:ascii="Times New Roman" w:hAnsi="Times New Roman"/>
          <w:b/>
          <w:noProof/>
          <w:sz w:val="24"/>
          <w:szCs w:val="24"/>
          <w:lang w:val="sr-Cyrl-CS"/>
        </w:rPr>
        <w:footnoteReference w:id="1"/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CD242F" w:rsidRDefault="00CD242F" w:rsidP="00CD242F">
      <w:pPr>
        <w:pStyle w:val="NoSpacing"/>
        <w:ind w:firstLine="454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467FE8" w:rsidRPr="00CD242F" w:rsidRDefault="00467FE8" w:rsidP="00CD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b/>
          <w:noProof/>
          <w:sz w:val="24"/>
          <w:szCs w:val="24"/>
          <w:lang w:val="sr-Cyrl-CS"/>
        </w:rPr>
        <w:t>Члан 3.</w:t>
      </w:r>
    </w:p>
    <w:p w:rsidR="00E0749E" w:rsidRDefault="00467FE8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Услуга на подручју града/општине </w:t>
      </w:r>
      <w:r w:rsidRPr="00CD242F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 пружа се у складу са националном регулативом </w:t>
      </w:r>
      <w:r w:rsidRPr="00CD242F">
        <w:rPr>
          <w:rFonts w:ascii="Times New Roman" w:hAnsi="Times New Roman"/>
          <w:b/>
          <w:noProof/>
          <w:sz w:val="24"/>
          <w:szCs w:val="24"/>
          <w:lang w:val="sr-Latn-CS"/>
        </w:rPr>
        <w:t>уз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примену свих елемената прописаних Правилником о ближим условима и стандардима за пружање услуга социјалне заштите.</w:t>
      </w:r>
    </w:p>
    <w:p w:rsidR="00CD242F" w:rsidRPr="00CD242F" w:rsidRDefault="00CD242F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7FE8" w:rsidRPr="00CD242F" w:rsidRDefault="00467FE8" w:rsidP="00CD242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b/>
          <w:noProof/>
          <w:sz w:val="24"/>
          <w:szCs w:val="24"/>
          <w:lang w:val="sr-Cyrl-CS"/>
        </w:rPr>
        <w:t>Члан 4.</w:t>
      </w:r>
    </w:p>
    <w:p w:rsidR="00EF5DF9" w:rsidRDefault="00467FE8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>Обезбеђивање лиценциране организације социјалне заштите која ће пружати услугу врши се у складу са законим</w:t>
      </w:r>
      <w:r w:rsidR="00CD242F">
        <w:rPr>
          <w:rFonts w:ascii="Times New Roman" w:hAnsi="Times New Roman"/>
          <w:noProof/>
          <w:sz w:val="24"/>
          <w:szCs w:val="24"/>
          <w:lang w:val="sr-Cyrl-CS"/>
        </w:rPr>
        <w:t>а и прописима Републике Србије.</w:t>
      </w:r>
    </w:p>
    <w:p w:rsidR="00CD242F" w:rsidRPr="00CD242F" w:rsidRDefault="00CD242F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CD242F" w:rsidRDefault="0066540D" w:rsidP="00CD242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b/>
          <w:noProof/>
          <w:sz w:val="24"/>
          <w:szCs w:val="24"/>
          <w:lang w:val="sr-Cyrl-CS"/>
        </w:rPr>
        <w:t>Члан 5.</w:t>
      </w:r>
    </w:p>
    <w:p w:rsidR="0066540D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D242F">
        <w:rPr>
          <w:rFonts w:ascii="Times New Roman" w:hAnsi="Times New Roman"/>
          <w:noProof/>
          <w:sz w:val="24"/>
          <w:szCs w:val="24"/>
          <w:lang w:val="sr-Latn-CS"/>
        </w:rPr>
        <w:t>Организација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социјалне заштите је дужна да обезбеди услуге за уговорени број корисника са </w:t>
      </w:r>
      <w:r w:rsidR="004F4F9B"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градом/општином </w:t>
      </w:r>
      <w:r w:rsidRPr="00CD242F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="00CD242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CD242F" w:rsidRPr="00CD242F" w:rsidRDefault="00CD242F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CD242F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 w:rsidRPr="00CD242F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>Алтернативно уколико је пружалац услуге установа коју је основала ЈЛС:</w:t>
      </w:r>
    </w:p>
    <w:p w:rsidR="00467FE8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Капацитете којима не могу слободно располагати установе социјалне заштите које се </w:t>
      </w:r>
      <w:r w:rsidRPr="00CD242F">
        <w:rPr>
          <w:rFonts w:ascii="Times New Roman" w:hAnsi="Times New Roman"/>
          <w:noProof/>
          <w:sz w:val="24"/>
          <w:szCs w:val="24"/>
          <w:lang w:val="sr-Latn-CS"/>
        </w:rPr>
        <w:t>финансирају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из буџета </w:t>
      </w:r>
      <w:r w:rsidR="004F4F9B"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града/општине 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утврђује Скупштина </w:t>
      </w:r>
      <w:r w:rsidR="004F4F9B"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града/општине </w:t>
      </w:r>
      <w:r w:rsidRPr="00CD242F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CD242F" w:rsidRPr="00CD242F" w:rsidRDefault="00CD242F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CD242F" w:rsidRDefault="0066540D" w:rsidP="00CD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b/>
          <w:noProof/>
          <w:sz w:val="24"/>
          <w:szCs w:val="24"/>
          <w:lang w:val="sr-Cyrl-CS"/>
        </w:rPr>
        <w:t>Члан 6.</w:t>
      </w:r>
    </w:p>
    <w:p w:rsidR="0066540D" w:rsidRPr="00CD242F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Центар за социјални рад одлучује о коришћењу услуге, применом одредаба закона којим се уређује општи управни поступак и упућује корисника на коришћење услуге коју је обезбедио </w:t>
      </w:r>
      <w:r w:rsidR="004F4F9B"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град/општина </w:t>
      </w:r>
      <w:r w:rsidRPr="00CD242F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66540D" w:rsidRPr="00CD242F" w:rsidRDefault="0066540D" w:rsidP="00CD242F">
      <w:pPr>
        <w:pStyle w:val="NoSpacing"/>
        <w:ind w:firstLine="454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66540D" w:rsidRPr="00CD242F" w:rsidRDefault="0066540D" w:rsidP="00CD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b/>
          <w:noProof/>
          <w:sz w:val="24"/>
          <w:szCs w:val="24"/>
          <w:lang w:val="sr-Cyrl-CS"/>
        </w:rPr>
        <w:lastRenderedPageBreak/>
        <w:t>Члан 7.</w:t>
      </w:r>
    </w:p>
    <w:p w:rsidR="0066540D" w:rsidRPr="00CD242F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>Против решења којим се одбија захтев за коришћење услуге из претходног члана може се изјавити жалба у року од 15 дана.</w:t>
      </w:r>
    </w:p>
    <w:p w:rsidR="0066540D" w:rsidRPr="00CD242F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Жалба из става 1. овог члана изјављује се надлежном органу јединице локалне самоуправе </w:t>
      </w:r>
      <w:r w:rsidR="00E96421" w:rsidRPr="00CD242F">
        <w:rPr>
          <w:rFonts w:ascii="Times New Roman" w:hAnsi="Times New Roman"/>
          <w:noProof/>
          <w:sz w:val="24"/>
          <w:szCs w:val="24"/>
          <w:lang w:val="sr-Cyrl-CS"/>
        </w:rPr>
        <w:t>_________</w:t>
      </w:r>
      <w:r w:rsidR="00CD242F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>(</w:t>
      </w:r>
      <w:r w:rsidRPr="00CD242F">
        <w:rPr>
          <w:rFonts w:ascii="Times New Roman" w:hAnsi="Times New Roman"/>
          <w:i/>
          <w:noProof/>
          <w:sz w:val="24"/>
          <w:szCs w:val="24"/>
          <w:lang w:val="sr-Cyrl-CS"/>
        </w:rPr>
        <w:t>навести који је то орган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, и у даљем тексту). </w:t>
      </w:r>
    </w:p>
    <w:p w:rsidR="00467FE8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>Одлука о жалби из става 1. овог чла</w:t>
      </w:r>
      <w:r w:rsidR="00CD242F">
        <w:rPr>
          <w:rFonts w:ascii="Times New Roman" w:hAnsi="Times New Roman"/>
          <w:noProof/>
          <w:sz w:val="24"/>
          <w:szCs w:val="24"/>
          <w:lang w:val="sr-Cyrl-CS"/>
        </w:rPr>
        <w:t>на доноси се у року од 30 дана.</w:t>
      </w:r>
    </w:p>
    <w:p w:rsidR="00CD242F" w:rsidRPr="00CD242F" w:rsidRDefault="00CD242F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CD242F" w:rsidRDefault="0066540D" w:rsidP="00CD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b/>
          <w:noProof/>
          <w:sz w:val="24"/>
          <w:szCs w:val="24"/>
          <w:lang w:val="sr-Cyrl-CS"/>
        </w:rPr>
        <w:t>Члан 8.</w:t>
      </w:r>
    </w:p>
    <w:p w:rsidR="0066540D" w:rsidRPr="00CD242F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Ако овлашћени пружалац услуге одбије да кориснику пружи услугу, дужан је да о томе одмах, писменим путем, обавести Центар за социјални рад и корисника и да за то наведе разлоге. </w:t>
      </w:r>
    </w:p>
    <w:p w:rsidR="0066540D" w:rsidRPr="00CD242F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>Поводом обавештења из става 1. овог члана корисник, у року од осам дана од пријема тог обавештења, може упутити притужбу Центру за социјални рад.</w:t>
      </w:r>
    </w:p>
    <w:p w:rsidR="0066540D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>О одбијању пружања услуге Центар за социјални рад одмах</w:t>
      </w:r>
      <w:r w:rsidR="00E96421"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обавештава надлежни орган град/општину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___________ </w:t>
      </w:r>
      <w:r w:rsidR="002D16DC" w:rsidRPr="00CD242F">
        <w:rPr>
          <w:rFonts w:ascii="Times New Roman" w:hAnsi="Times New Roman"/>
          <w:noProof/>
          <w:sz w:val="24"/>
          <w:szCs w:val="24"/>
          <w:lang w:val="sr-Cyrl-CS"/>
        </w:rPr>
        <w:t>и инспекцију социјалне заштите.</w:t>
      </w:r>
    </w:p>
    <w:p w:rsidR="00CD242F" w:rsidRPr="00CD242F" w:rsidRDefault="00CD242F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CD242F" w:rsidRDefault="0066540D" w:rsidP="00CD2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b/>
          <w:noProof/>
          <w:sz w:val="24"/>
          <w:szCs w:val="24"/>
          <w:lang w:val="sr-Cyrl-CS"/>
        </w:rPr>
        <w:t>Члан 9.</w:t>
      </w:r>
    </w:p>
    <w:p w:rsidR="00E676A8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D242F">
        <w:rPr>
          <w:rFonts w:ascii="Times New Roman" w:hAnsi="Times New Roman"/>
          <w:noProof/>
          <w:sz w:val="24"/>
          <w:szCs w:val="24"/>
          <w:lang w:val="sr-Latn-CS"/>
        </w:rPr>
        <w:t>Организација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социјалне заштите – пружалац услуга обавеза</w:t>
      </w:r>
      <w:r w:rsidR="00E96421" w:rsidRPr="00CD242F">
        <w:rPr>
          <w:rFonts w:ascii="Times New Roman" w:hAnsi="Times New Roman"/>
          <w:noProof/>
          <w:sz w:val="24"/>
          <w:szCs w:val="24"/>
          <w:lang w:val="sr-Cyrl-CS"/>
        </w:rPr>
        <w:t>н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је да врши наплату сходно градским/општинским актима којим</w:t>
      </w:r>
      <w:r w:rsidR="00E96421" w:rsidRPr="00CD242F"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се дефинише цена услуге и </w:t>
      </w:r>
      <w:r w:rsidR="00E96421"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према 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>утврђеном нивоу суфинансирања корисника у цени услуге.</w:t>
      </w:r>
    </w:p>
    <w:p w:rsidR="00CD242F" w:rsidRPr="00CD242F" w:rsidRDefault="00CD242F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CD242F" w:rsidRDefault="0066540D" w:rsidP="00CD242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b/>
          <w:noProof/>
          <w:sz w:val="24"/>
          <w:szCs w:val="24"/>
          <w:lang w:val="sr-Cyrl-CS"/>
        </w:rPr>
        <w:t>Члан 10.</w:t>
      </w:r>
    </w:p>
    <w:p w:rsidR="00F66549" w:rsidRDefault="0066540D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Организација социјалне заштите – пружалац услуга дужна је да </w:t>
      </w:r>
      <w:r w:rsidR="00E96421" w:rsidRPr="00CD242F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E96421" w:rsidRPr="00CD242F">
        <w:rPr>
          <w:rFonts w:ascii="Times New Roman" w:hAnsi="Times New Roman"/>
          <w:noProof/>
          <w:sz w:val="24"/>
          <w:szCs w:val="24"/>
          <w:lang w:val="sr-Cyrl-CS"/>
        </w:rPr>
        <w:t>/о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>пштин</w:t>
      </w:r>
      <w:r w:rsidR="00F66549" w:rsidRPr="00CD242F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CD242F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CD242F">
        <w:rPr>
          <w:rFonts w:ascii="Times New Roman" w:hAnsi="Times New Roman"/>
          <w:noProof/>
          <w:sz w:val="24"/>
          <w:szCs w:val="24"/>
          <w:lang w:val="sr-Latn-CS"/>
        </w:rPr>
        <w:t>извештава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 писаним путем месечно/квартално/годишње о пруженим услугама и наплати суфинансирања од стране корисника.</w:t>
      </w:r>
    </w:p>
    <w:p w:rsidR="00CD242F" w:rsidRPr="00CD242F" w:rsidRDefault="00CD242F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CD242F" w:rsidRDefault="0066540D" w:rsidP="00CD242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b/>
          <w:noProof/>
          <w:sz w:val="24"/>
          <w:szCs w:val="24"/>
          <w:lang w:val="sr-Cyrl-CS"/>
        </w:rPr>
        <w:t>Члан 11.</w:t>
      </w:r>
    </w:p>
    <w:p w:rsidR="009363F5" w:rsidRPr="009E3EC0" w:rsidRDefault="009363F5" w:rsidP="009363F5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Правилник се доставља Центру за социјални рад, одабраном пружаоцу услуге, Одељењу за друштвене делатности, Одељењу за буџет и финансије и архиви.</w:t>
      </w:r>
    </w:p>
    <w:p w:rsidR="00064188" w:rsidRDefault="00064188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D242F" w:rsidRPr="00CD242F" w:rsidRDefault="00CD242F" w:rsidP="00CD242F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064188" w:rsidRPr="00CD242F" w:rsidRDefault="00064188" w:rsidP="00CD242F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CD242F">
        <w:rPr>
          <w:rFonts w:ascii="Times New Roman" w:hAnsi="Times New Roman"/>
          <w:noProof/>
          <w:sz w:val="24"/>
          <w:szCs w:val="24"/>
        </w:rPr>
        <w:t>П</w:t>
      </w:r>
      <w:r w:rsidRPr="00CD242F">
        <w:rPr>
          <w:rFonts w:ascii="Times New Roman" w:hAnsi="Times New Roman"/>
          <w:noProof/>
          <w:sz w:val="24"/>
          <w:szCs w:val="24"/>
          <w:lang w:val="sr-Cyrl-CS"/>
        </w:rPr>
        <w:t xml:space="preserve">редседник градског/општинског већа </w:t>
      </w:r>
    </w:p>
    <w:p w:rsidR="00064188" w:rsidRPr="00CD242F" w:rsidRDefault="00064188" w:rsidP="00CD242F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CD242F" w:rsidRDefault="00064188" w:rsidP="00CD242F">
      <w:pPr>
        <w:pStyle w:val="NoSpacing"/>
        <w:jc w:val="right"/>
        <w:rPr>
          <w:rFonts w:ascii="Times New Roman" w:hAnsi="Times New Roman"/>
          <w:noProof/>
          <w:sz w:val="24"/>
          <w:szCs w:val="24"/>
        </w:rPr>
      </w:pPr>
      <w:r w:rsidRPr="00CD242F">
        <w:rPr>
          <w:rFonts w:ascii="Times New Roman" w:hAnsi="Times New Roman"/>
          <w:noProof/>
          <w:sz w:val="24"/>
          <w:szCs w:val="24"/>
        </w:rPr>
        <w:t>______________________________</w:t>
      </w:r>
    </w:p>
    <w:sectPr w:rsidR="00064188" w:rsidRPr="00CD242F" w:rsidSect="00CD242F">
      <w:pgSz w:w="11907" w:h="16839" w:code="9"/>
      <w:pgMar w:top="1134" w:right="1134" w:bottom="1134" w:left="1134" w:header="28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BF" w:rsidRDefault="00584ABF" w:rsidP="000C4AD6">
      <w:pPr>
        <w:spacing w:after="0" w:line="240" w:lineRule="auto"/>
      </w:pPr>
      <w:r>
        <w:separator/>
      </w:r>
    </w:p>
  </w:endnote>
  <w:endnote w:type="continuationSeparator" w:id="0">
    <w:p w:rsidR="00584ABF" w:rsidRDefault="00584ABF" w:rsidP="000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BF" w:rsidRDefault="00584ABF" w:rsidP="000C4AD6">
      <w:pPr>
        <w:spacing w:after="0" w:line="240" w:lineRule="auto"/>
      </w:pPr>
      <w:r>
        <w:separator/>
      </w:r>
    </w:p>
  </w:footnote>
  <w:footnote w:type="continuationSeparator" w:id="0">
    <w:p w:rsidR="00584ABF" w:rsidRDefault="00584ABF" w:rsidP="000C4AD6">
      <w:pPr>
        <w:spacing w:after="0" w:line="240" w:lineRule="auto"/>
      </w:pPr>
      <w:r>
        <w:continuationSeparator/>
      </w:r>
    </w:p>
  </w:footnote>
  <w:footnote w:id="1">
    <w:p w:rsidR="00920DD3" w:rsidRPr="00CD242F" w:rsidRDefault="00920DD3">
      <w:pPr>
        <w:pStyle w:val="FootnoteText"/>
        <w:rPr>
          <w:rFonts w:ascii="Times New Roman" w:hAnsi="Times New Roman"/>
          <w:sz w:val="18"/>
          <w:szCs w:val="18"/>
          <w:lang w:val="sr-Cyrl-CS"/>
        </w:rPr>
      </w:pPr>
      <w:r w:rsidRPr="00CD242F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CD242F">
        <w:rPr>
          <w:rFonts w:ascii="Times New Roman" w:hAnsi="Times New Roman"/>
          <w:sz w:val="18"/>
          <w:szCs w:val="18"/>
        </w:rPr>
        <w:t xml:space="preserve"> </w:t>
      </w:r>
      <w:r w:rsidRPr="00CD242F">
        <w:rPr>
          <w:rFonts w:ascii="Times New Roman" w:hAnsi="Times New Roman"/>
          <w:noProof/>
          <w:sz w:val="18"/>
          <w:szCs w:val="18"/>
          <w:lang w:val="sr-Cyrl-CS"/>
        </w:rPr>
        <w:t>Правилник о утврђивању економске цене услуге</w:t>
      </w:r>
      <w:r w:rsidRPr="00CD242F">
        <w:rPr>
          <w:rFonts w:ascii="Times New Roman" w:hAnsi="Times New Roman"/>
          <w:sz w:val="18"/>
          <w:szCs w:val="18"/>
          <w:lang w:val="sr-Cyrl-CS"/>
        </w:rPr>
        <w:t xml:space="preserve"> треба да предвиди/дозволи да се утврди категорија корисника која нема финансијских обавеза при коришћењу одређене услуге (нпр. корисници услуге „свртиште“ и др.).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>
    <w:nsid w:val="02260CFD"/>
    <w:multiLevelType w:val="hybridMultilevel"/>
    <w:tmpl w:val="F5B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7381"/>
    <w:multiLevelType w:val="hybridMultilevel"/>
    <w:tmpl w:val="E28E15B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53119"/>
    <w:multiLevelType w:val="hybridMultilevel"/>
    <w:tmpl w:val="78C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2479E"/>
    <w:multiLevelType w:val="hybridMultilevel"/>
    <w:tmpl w:val="7054D026"/>
    <w:lvl w:ilvl="0" w:tplc="CC94C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C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E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2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4A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A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8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070D81"/>
    <w:multiLevelType w:val="hybridMultilevel"/>
    <w:tmpl w:val="75AC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974C4"/>
    <w:multiLevelType w:val="hybridMultilevel"/>
    <w:tmpl w:val="91B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66C6"/>
    <w:multiLevelType w:val="hybridMultilevel"/>
    <w:tmpl w:val="0BAA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C1E7D"/>
    <w:multiLevelType w:val="hybridMultilevel"/>
    <w:tmpl w:val="A60C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D7CAA"/>
    <w:multiLevelType w:val="hybridMultilevel"/>
    <w:tmpl w:val="C8A4C53E"/>
    <w:lvl w:ilvl="0" w:tplc="EE92DE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449488C"/>
    <w:multiLevelType w:val="hybridMultilevel"/>
    <w:tmpl w:val="B98C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F44CE"/>
    <w:multiLevelType w:val="hybridMultilevel"/>
    <w:tmpl w:val="307A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D0418"/>
    <w:multiLevelType w:val="hybridMultilevel"/>
    <w:tmpl w:val="C0DEBDC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40C4A"/>
    <w:multiLevelType w:val="hybridMultilevel"/>
    <w:tmpl w:val="59465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D235B"/>
    <w:multiLevelType w:val="hybridMultilevel"/>
    <w:tmpl w:val="1192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424D6"/>
    <w:multiLevelType w:val="hybridMultilevel"/>
    <w:tmpl w:val="ABFC87D6"/>
    <w:lvl w:ilvl="0" w:tplc="B380D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C5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2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1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6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F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6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0B7688"/>
    <w:multiLevelType w:val="hybridMultilevel"/>
    <w:tmpl w:val="2A32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33B7A"/>
    <w:multiLevelType w:val="hybridMultilevel"/>
    <w:tmpl w:val="CF30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003D9"/>
    <w:multiLevelType w:val="hybridMultilevel"/>
    <w:tmpl w:val="B6D2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D2BC0"/>
    <w:multiLevelType w:val="hybridMultilevel"/>
    <w:tmpl w:val="3A44A706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5147B"/>
    <w:multiLevelType w:val="multilevel"/>
    <w:tmpl w:val="8FF071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4FAF2AB1"/>
    <w:multiLevelType w:val="hybridMultilevel"/>
    <w:tmpl w:val="006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2323B"/>
    <w:multiLevelType w:val="hybridMultilevel"/>
    <w:tmpl w:val="8BF6CC34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04201"/>
    <w:multiLevelType w:val="hybridMultilevel"/>
    <w:tmpl w:val="C356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71643"/>
    <w:multiLevelType w:val="hybridMultilevel"/>
    <w:tmpl w:val="9D728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16A77"/>
    <w:multiLevelType w:val="hybridMultilevel"/>
    <w:tmpl w:val="6478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944BC"/>
    <w:multiLevelType w:val="hybridMultilevel"/>
    <w:tmpl w:val="527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D060C"/>
    <w:multiLevelType w:val="hybridMultilevel"/>
    <w:tmpl w:val="D8C6E77A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67C22"/>
    <w:multiLevelType w:val="hybridMultilevel"/>
    <w:tmpl w:val="E8025B5E"/>
    <w:lvl w:ilvl="0" w:tplc="76C4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C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C9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4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C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C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E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5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1A223F"/>
    <w:multiLevelType w:val="hybridMultilevel"/>
    <w:tmpl w:val="105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F3425"/>
    <w:multiLevelType w:val="multilevel"/>
    <w:tmpl w:val="36FA8E3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68551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221D71"/>
    <w:multiLevelType w:val="hybridMultilevel"/>
    <w:tmpl w:val="4086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D03DC"/>
    <w:multiLevelType w:val="hybridMultilevel"/>
    <w:tmpl w:val="9CD4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10B88"/>
    <w:multiLevelType w:val="hybridMultilevel"/>
    <w:tmpl w:val="FE6E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40C47"/>
    <w:multiLevelType w:val="hybridMultilevel"/>
    <w:tmpl w:val="6386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A6834"/>
    <w:multiLevelType w:val="hybridMultilevel"/>
    <w:tmpl w:val="CFEE8D9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376B5"/>
    <w:multiLevelType w:val="hybridMultilevel"/>
    <w:tmpl w:val="7A0A5500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2776F"/>
    <w:multiLevelType w:val="hybridMultilevel"/>
    <w:tmpl w:val="8294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2"/>
  </w:num>
  <w:num w:numId="4">
    <w:abstractNumId w:val="38"/>
  </w:num>
  <w:num w:numId="5">
    <w:abstractNumId w:val="13"/>
  </w:num>
  <w:num w:numId="6">
    <w:abstractNumId w:val="24"/>
  </w:num>
  <w:num w:numId="7">
    <w:abstractNumId w:val="18"/>
  </w:num>
  <w:num w:numId="8">
    <w:abstractNumId w:val="3"/>
  </w:num>
  <w:num w:numId="9">
    <w:abstractNumId w:val="12"/>
  </w:num>
  <w:num w:numId="10">
    <w:abstractNumId w:val="22"/>
  </w:num>
  <w:num w:numId="11">
    <w:abstractNumId w:val="2"/>
  </w:num>
  <w:num w:numId="12">
    <w:abstractNumId w:val="36"/>
  </w:num>
  <w:num w:numId="13">
    <w:abstractNumId w:val="30"/>
  </w:num>
  <w:num w:numId="14">
    <w:abstractNumId w:val="34"/>
  </w:num>
  <w:num w:numId="15">
    <w:abstractNumId w:val="15"/>
  </w:num>
  <w:num w:numId="16">
    <w:abstractNumId w:val="4"/>
  </w:num>
  <w:num w:numId="17">
    <w:abstractNumId w:val="28"/>
  </w:num>
  <w:num w:numId="18">
    <w:abstractNumId w:val="25"/>
  </w:num>
  <w:num w:numId="19">
    <w:abstractNumId w:val="6"/>
  </w:num>
  <w:num w:numId="20">
    <w:abstractNumId w:val="35"/>
  </w:num>
  <w:num w:numId="21">
    <w:abstractNumId w:val="20"/>
  </w:num>
  <w:num w:numId="22">
    <w:abstractNumId w:val="16"/>
  </w:num>
  <w:num w:numId="23">
    <w:abstractNumId w:val="17"/>
  </w:num>
  <w:num w:numId="24">
    <w:abstractNumId w:val="5"/>
  </w:num>
  <w:num w:numId="25">
    <w:abstractNumId w:val="1"/>
  </w:num>
  <w:num w:numId="26">
    <w:abstractNumId w:val="8"/>
  </w:num>
  <w:num w:numId="27">
    <w:abstractNumId w:val="21"/>
  </w:num>
  <w:num w:numId="28">
    <w:abstractNumId w:val="23"/>
  </w:num>
  <w:num w:numId="29">
    <w:abstractNumId w:val="26"/>
  </w:num>
  <w:num w:numId="30">
    <w:abstractNumId w:val="7"/>
  </w:num>
  <w:num w:numId="31">
    <w:abstractNumId w:val="14"/>
  </w:num>
  <w:num w:numId="32">
    <w:abstractNumId w:val="11"/>
  </w:num>
  <w:num w:numId="33">
    <w:abstractNumId w:val="31"/>
  </w:num>
  <w:num w:numId="34">
    <w:abstractNumId w:val="33"/>
  </w:num>
  <w:num w:numId="35">
    <w:abstractNumId w:val="37"/>
  </w:num>
  <w:num w:numId="36">
    <w:abstractNumId w:val="19"/>
  </w:num>
  <w:num w:numId="37">
    <w:abstractNumId w:val="27"/>
  </w:num>
  <w:num w:numId="38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AD6"/>
    <w:rsid w:val="00001577"/>
    <w:rsid w:val="000045D4"/>
    <w:rsid w:val="000373DA"/>
    <w:rsid w:val="00042301"/>
    <w:rsid w:val="00063C26"/>
    <w:rsid w:val="00064188"/>
    <w:rsid w:val="000932A4"/>
    <w:rsid w:val="000961AD"/>
    <w:rsid w:val="000A25CE"/>
    <w:rsid w:val="000C4AD6"/>
    <w:rsid w:val="001622A4"/>
    <w:rsid w:val="00165957"/>
    <w:rsid w:val="00170BBE"/>
    <w:rsid w:val="001E13F3"/>
    <w:rsid w:val="0024174D"/>
    <w:rsid w:val="0025356F"/>
    <w:rsid w:val="002A1F28"/>
    <w:rsid w:val="002C3247"/>
    <w:rsid w:val="002D16DC"/>
    <w:rsid w:val="00302E44"/>
    <w:rsid w:val="003638C9"/>
    <w:rsid w:val="00467FE8"/>
    <w:rsid w:val="00490E07"/>
    <w:rsid w:val="004C3834"/>
    <w:rsid w:val="004F4F9B"/>
    <w:rsid w:val="005142BF"/>
    <w:rsid w:val="00584ABF"/>
    <w:rsid w:val="005A1AF5"/>
    <w:rsid w:val="0066540D"/>
    <w:rsid w:val="006829DD"/>
    <w:rsid w:val="00694287"/>
    <w:rsid w:val="006D15DC"/>
    <w:rsid w:val="007958F5"/>
    <w:rsid w:val="007B0FD0"/>
    <w:rsid w:val="007C1507"/>
    <w:rsid w:val="007E6F8E"/>
    <w:rsid w:val="0081164B"/>
    <w:rsid w:val="0083096E"/>
    <w:rsid w:val="008340D2"/>
    <w:rsid w:val="0084249E"/>
    <w:rsid w:val="008B5B3D"/>
    <w:rsid w:val="008E348C"/>
    <w:rsid w:val="00906DE1"/>
    <w:rsid w:val="00920DD3"/>
    <w:rsid w:val="00930517"/>
    <w:rsid w:val="009363F5"/>
    <w:rsid w:val="0094341A"/>
    <w:rsid w:val="009A3094"/>
    <w:rsid w:val="009B0B70"/>
    <w:rsid w:val="009E295A"/>
    <w:rsid w:val="00A351C0"/>
    <w:rsid w:val="00A50971"/>
    <w:rsid w:val="00A61AD1"/>
    <w:rsid w:val="00A63294"/>
    <w:rsid w:val="00A70691"/>
    <w:rsid w:val="00A81066"/>
    <w:rsid w:val="00AE3E4C"/>
    <w:rsid w:val="00AF789A"/>
    <w:rsid w:val="00B54A5F"/>
    <w:rsid w:val="00B64C86"/>
    <w:rsid w:val="00B87AF3"/>
    <w:rsid w:val="00BA549C"/>
    <w:rsid w:val="00BB15F0"/>
    <w:rsid w:val="00BB6D21"/>
    <w:rsid w:val="00BC09FC"/>
    <w:rsid w:val="00BC5B39"/>
    <w:rsid w:val="00BD1329"/>
    <w:rsid w:val="00BE7581"/>
    <w:rsid w:val="00BF1B5B"/>
    <w:rsid w:val="00C3497F"/>
    <w:rsid w:val="00C64068"/>
    <w:rsid w:val="00CA3F3E"/>
    <w:rsid w:val="00CD242F"/>
    <w:rsid w:val="00D41233"/>
    <w:rsid w:val="00DA1CB8"/>
    <w:rsid w:val="00DE54B8"/>
    <w:rsid w:val="00E02E4F"/>
    <w:rsid w:val="00E0749E"/>
    <w:rsid w:val="00E17797"/>
    <w:rsid w:val="00E34051"/>
    <w:rsid w:val="00E676A8"/>
    <w:rsid w:val="00E70B4A"/>
    <w:rsid w:val="00E93720"/>
    <w:rsid w:val="00E96421"/>
    <w:rsid w:val="00EA1331"/>
    <w:rsid w:val="00EB65A5"/>
    <w:rsid w:val="00EF2DEB"/>
    <w:rsid w:val="00EF5DF9"/>
    <w:rsid w:val="00F07FD8"/>
    <w:rsid w:val="00F5754B"/>
    <w:rsid w:val="00F64098"/>
    <w:rsid w:val="00F66549"/>
    <w:rsid w:val="00F66AF6"/>
    <w:rsid w:val="00F86650"/>
    <w:rsid w:val="00FA6B67"/>
    <w:rsid w:val="00FC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F3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4">
    <w:name w:val="heading 4"/>
    <w:basedOn w:val="Normal"/>
    <w:link w:val="Heading4Char"/>
    <w:qFormat/>
    <w:rsid w:val="000C4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4AD6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4Char">
    <w:name w:val="Heading 4 Char"/>
    <w:link w:val="Heading4"/>
    <w:rsid w:val="000C4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C4AD6"/>
    <w:pPr>
      <w:ind w:left="720"/>
      <w:contextualSpacing/>
    </w:pPr>
  </w:style>
  <w:style w:type="paragraph" w:styleId="NoSpacing">
    <w:name w:val="No Spacing"/>
    <w:uiPriority w:val="1"/>
    <w:qFormat/>
    <w:rsid w:val="000C4AD6"/>
    <w:rPr>
      <w:sz w:val="22"/>
      <w:szCs w:val="22"/>
      <w:lang w:val="en-GB" w:eastAsia="en-US"/>
    </w:rPr>
  </w:style>
  <w:style w:type="paragraph" w:customStyle="1" w:styleId="1tekst">
    <w:name w:val="1tekst"/>
    <w:basedOn w:val="Normal"/>
    <w:rsid w:val="000C4AD6"/>
    <w:pPr>
      <w:spacing w:after="0" w:line="240" w:lineRule="auto"/>
      <w:ind w:left="439" w:right="439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postbody1">
    <w:name w:val="postbody1"/>
    <w:rsid w:val="000C4AD6"/>
    <w:rPr>
      <w:sz w:val="18"/>
    </w:rPr>
  </w:style>
  <w:style w:type="paragraph" w:styleId="BodyText">
    <w:name w:val="Body Text"/>
    <w:basedOn w:val="Normal"/>
    <w:link w:val="BodyTextChar"/>
    <w:rsid w:val="000C4AD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sr-Cyrl-CS"/>
    </w:rPr>
  </w:style>
  <w:style w:type="character" w:customStyle="1" w:styleId="BodyTextChar">
    <w:name w:val="Body Text Char"/>
    <w:link w:val="BodyText"/>
    <w:rsid w:val="000C4AD6"/>
    <w:rPr>
      <w:rFonts w:ascii="Times New Roman" w:eastAsia="Times New Roman" w:hAnsi="Times New Roman" w:cs="Times New Roman"/>
      <w:color w:val="000000"/>
      <w:sz w:val="24"/>
      <w:szCs w:val="24"/>
      <w:lang w:val="sr-Cyrl-CS"/>
    </w:rPr>
  </w:style>
  <w:style w:type="paragraph" w:customStyle="1" w:styleId="clan">
    <w:name w:val="clan"/>
    <w:basedOn w:val="Normal"/>
    <w:rsid w:val="000C4AD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1">
    <w:name w:val="Normal1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wyq120---podnaslov-clana">
    <w:name w:val="wyq120---podnaslov-clana"/>
    <w:basedOn w:val="Normal"/>
    <w:rsid w:val="000C4AD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AD6"/>
    <w:pPr>
      <w:spacing w:after="0" w:line="240" w:lineRule="auto"/>
    </w:pPr>
    <w:rPr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semiHidden/>
    <w:rsid w:val="000C4AD6"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0C4AD6"/>
    <w:rPr>
      <w:vertAlign w:val="superscript"/>
    </w:rPr>
  </w:style>
  <w:style w:type="paragraph" w:customStyle="1" w:styleId="Style2">
    <w:name w:val="Style2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5">
    <w:name w:val="Style5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FontStyle18">
    <w:name w:val="Font Style18"/>
    <w:uiPriority w:val="99"/>
    <w:rsid w:val="000C4A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0C4AD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7">
    <w:name w:val="Style7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0">
    <w:name w:val="Style10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18" w:lineRule="exact"/>
      <w:ind w:hanging="61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1">
    <w:name w:val="Style11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9">
    <w:name w:val="Style9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23" w:lineRule="exact"/>
      <w:ind w:hanging="134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Default">
    <w:name w:val="Default"/>
    <w:link w:val="DefaultChar"/>
    <w:rsid w:val="000C4AD6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0C4AD6"/>
    <w:rPr>
      <w:rFonts w:ascii="Arial" w:eastAsia="Times New Roman" w:hAnsi="Arial"/>
      <w:color w:val="000000"/>
      <w:sz w:val="24"/>
      <w:szCs w:val="24"/>
      <w:lang w:bidi="ar-SA"/>
    </w:rPr>
  </w:style>
  <w:style w:type="paragraph" w:customStyle="1" w:styleId="CharChar1CharCharChar">
    <w:name w:val="Char Char1 Char Char Char"/>
    <w:basedOn w:val="Normal"/>
    <w:rsid w:val="000C4AD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2">
    <w:name w:val="Normal2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C4AD6"/>
    <w:rPr>
      <w:rFonts w:ascii="Tahoma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AD6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0C4AD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A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4AD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0C4A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0C4AD6"/>
    <w:rPr>
      <w:lang w:val="en-GB"/>
    </w:rPr>
  </w:style>
  <w:style w:type="character" w:styleId="CommentReference">
    <w:name w:val="annotation reference"/>
    <w:uiPriority w:val="99"/>
    <w:semiHidden/>
    <w:unhideWhenUsed/>
    <w:rsid w:val="000373D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2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7EBA-C2A2-401D-B5DC-7AE8F789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Srbija a.d.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Vanja Mihailovic</cp:lastModifiedBy>
  <cp:revision>4</cp:revision>
  <cp:lastPrinted>2016-06-25T17:25:00Z</cp:lastPrinted>
  <dcterms:created xsi:type="dcterms:W3CDTF">2017-02-01T10:05:00Z</dcterms:created>
  <dcterms:modified xsi:type="dcterms:W3CDTF">2017-02-01T15:04:00Z</dcterms:modified>
</cp:coreProperties>
</file>